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FDEF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 xml:space="preserve">SECRETARIA DA AGRICULTURA </w:t>
      </w:r>
      <w:r w:rsidR="00B2105D" w:rsidRPr="00B2105D">
        <w:rPr>
          <w:b/>
          <w:bCs/>
          <w:sz w:val="32"/>
          <w:szCs w:val="32"/>
        </w:rPr>
        <w:t>MEIO AMBIENTE ALEGRIA RS</w:t>
      </w:r>
    </w:p>
    <w:p w14:paraId="66728846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</w:p>
    <w:p w14:paraId="52E2C616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</w:p>
    <w:p w14:paraId="60D61FF8" w14:textId="77777777" w:rsidR="00DF5DDB" w:rsidRPr="00B2105D" w:rsidRDefault="00DF5DDB">
      <w:pPr>
        <w:jc w:val="center"/>
        <w:rPr>
          <w:b/>
          <w:bCs/>
          <w:sz w:val="32"/>
          <w:szCs w:val="32"/>
          <w:u w:val="single"/>
        </w:rPr>
      </w:pPr>
      <w:r w:rsidRPr="00B2105D">
        <w:rPr>
          <w:b/>
          <w:bCs/>
          <w:sz w:val="32"/>
          <w:szCs w:val="32"/>
          <w:u w:val="single"/>
        </w:rPr>
        <w:t>NORMAS TÉCNICAS DE INSTALAÇÕES E EQUIPAMENTOS PARA ENTREPOSTOS DE OVOS</w:t>
      </w:r>
    </w:p>
    <w:p w14:paraId="11954F1A" w14:textId="77777777" w:rsidR="00DF5DDB" w:rsidRPr="00B2105D" w:rsidRDefault="00DF5DDB">
      <w:pPr>
        <w:jc w:val="center"/>
        <w:rPr>
          <w:b/>
          <w:bCs/>
          <w:sz w:val="32"/>
          <w:szCs w:val="32"/>
          <w:u w:val="single"/>
        </w:rPr>
      </w:pPr>
    </w:p>
    <w:p w14:paraId="28086267" w14:textId="77777777" w:rsidR="00DF5DDB" w:rsidRPr="00B2105D" w:rsidRDefault="00DF5DDB">
      <w:pPr>
        <w:jc w:val="both"/>
        <w:rPr>
          <w:sz w:val="32"/>
          <w:szCs w:val="32"/>
        </w:rPr>
      </w:pPr>
    </w:p>
    <w:p w14:paraId="64B3C79B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sz w:val="32"/>
          <w:szCs w:val="32"/>
        </w:rPr>
        <w:t>A)- A Coordenadoria de Inspeção Sanitária de P</w:t>
      </w:r>
      <w:r w:rsidR="00B2105D" w:rsidRPr="00B2105D">
        <w:rPr>
          <w:sz w:val="32"/>
          <w:szCs w:val="32"/>
        </w:rPr>
        <w:t>rodutos de Origem Animal (SIM ALEGRIA), da Secretaria  Municipal da</w:t>
      </w:r>
      <w:r w:rsidRPr="00B2105D">
        <w:rPr>
          <w:sz w:val="32"/>
          <w:szCs w:val="32"/>
        </w:rPr>
        <w:t xml:space="preserve"> Agricultura </w:t>
      </w:r>
      <w:r w:rsidR="00B2105D" w:rsidRPr="00B2105D">
        <w:rPr>
          <w:sz w:val="32"/>
          <w:szCs w:val="32"/>
        </w:rPr>
        <w:t xml:space="preserve">e Meio Ambiente do Município de Alegria </w:t>
      </w:r>
      <w:r w:rsidRPr="00B2105D">
        <w:rPr>
          <w:sz w:val="32"/>
          <w:szCs w:val="32"/>
        </w:rPr>
        <w:t>só concederá registro  aos ENTREPOSTOS DE OVOS,  quando seus projetos de construção forem, previamente, aprovados por essa Coordenadoria, antes do início de qualquer obra.</w:t>
      </w:r>
    </w:p>
    <w:p w14:paraId="5FFD7C5E" w14:textId="77777777" w:rsidR="00DF5DDB" w:rsidRPr="00B2105D" w:rsidRDefault="00DF5DDB">
      <w:pPr>
        <w:jc w:val="both"/>
        <w:rPr>
          <w:sz w:val="32"/>
          <w:szCs w:val="32"/>
        </w:rPr>
      </w:pPr>
    </w:p>
    <w:p w14:paraId="1A99140B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sz w:val="32"/>
          <w:szCs w:val="32"/>
        </w:rPr>
        <w:t>B)- Os ENTREPOSTOS DE OVOS  que já estiverem registrados  e funcionando sob Inspeção Sa</w:t>
      </w:r>
      <w:r w:rsidR="00B2105D" w:rsidRPr="00B2105D">
        <w:rPr>
          <w:sz w:val="32"/>
          <w:szCs w:val="32"/>
        </w:rPr>
        <w:t>nitária do SIM</w:t>
      </w:r>
      <w:r w:rsidRPr="00B2105D">
        <w:rPr>
          <w:sz w:val="32"/>
          <w:szCs w:val="32"/>
        </w:rPr>
        <w:t xml:space="preserve"> deverão adequar-se as presentes Normas Técnicas por ocasião de futuras reformas, quando seus projetos serão, obrigatoriamente, a</w:t>
      </w:r>
      <w:r w:rsidR="00B2105D" w:rsidRPr="00B2105D">
        <w:rPr>
          <w:sz w:val="32"/>
          <w:szCs w:val="32"/>
        </w:rPr>
        <w:t>provados previamente pela SIM</w:t>
      </w:r>
      <w:r w:rsidRPr="00B2105D">
        <w:rPr>
          <w:sz w:val="32"/>
          <w:szCs w:val="32"/>
        </w:rPr>
        <w:t xml:space="preserve"> antes do início de qualquer construção ou quando esse Órgão de Inspeção Sanitária julgar necessário.</w:t>
      </w:r>
    </w:p>
    <w:p w14:paraId="7DA2A111" w14:textId="77777777" w:rsidR="00DF5DDB" w:rsidRPr="00B2105D" w:rsidRDefault="00DF5DDB">
      <w:pPr>
        <w:pStyle w:val="Ttulo1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309F66B" w14:textId="77777777" w:rsidR="00DF5DDB" w:rsidRPr="00B2105D" w:rsidRDefault="00DF5DDB">
      <w:pPr>
        <w:pStyle w:val="Ttulo1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B2105D">
        <w:rPr>
          <w:rFonts w:ascii="Times New Roman" w:hAnsi="Times New Roman" w:cs="Times New Roman"/>
          <w:b w:val="0"/>
          <w:bCs w:val="0"/>
          <w:sz w:val="32"/>
          <w:szCs w:val="32"/>
        </w:rPr>
        <w:t>C) DEFINIÇÕES:</w:t>
      </w:r>
    </w:p>
    <w:p w14:paraId="103F60C8" w14:textId="77777777" w:rsidR="00DF5DDB" w:rsidRPr="00B2105D" w:rsidRDefault="00DF5DDB">
      <w:pPr>
        <w:rPr>
          <w:sz w:val="32"/>
          <w:szCs w:val="32"/>
        </w:rPr>
      </w:pPr>
    </w:p>
    <w:p w14:paraId="6A70A06F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1- </w:t>
      </w:r>
      <w:r w:rsidRPr="00B2105D">
        <w:rPr>
          <w:b/>
          <w:bCs/>
          <w:sz w:val="32"/>
          <w:szCs w:val="32"/>
        </w:rPr>
        <w:t xml:space="preserve">ENTREPOSTOS DE OVOS: </w:t>
      </w:r>
      <w:r w:rsidRPr="00B2105D">
        <w:rPr>
          <w:sz w:val="32"/>
          <w:szCs w:val="32"/>
        </w:rPr>
        <w:t xml:space="preserve">Entende-se por ENTREPOSTO DE OVOS, o estabelecimento destinado ao recebimento, classificação, acondicionamento, identificação e distribuição de ovos “in natureza”, oriundos de vários fornecedores. </w:t>
      </w:r>
    </w:p>
    <w:p w14:paraId="7DC7C2F9" w14:textId="77777777" w:rsidR="00DF5DDB" w:rsidRPr="00B2105D" w:rsidRDefault="00DF5DDB">
      <w:pPr>
        <w:jc w:val="both"/>
        <w:rPr>
          <w:sz w:val="32"/>
          <w:szCs w:val="32"/>
        </w:rPr>
      </w:pPr>
    </w:p>
    <w:p w14:paraId="738FC5F0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2- </w:t>
      </w:r>
      <w:r w:rsidRPr="00B2105D">
        <w:rPr>
          <w:b/>
          <w:bCs/>
          <w:sz w:val="32"/>
          <w:szCs w:val="32"/>
        </w:rPr>
        <w:t xml:space="preserve">INSTALAÇÕES: </w:t>
      </w:r>
      <w:r w:rsidRPr="00B2105D">
        <w:rPr>
          <w:sz w:val="32"/>
          <w:szCs w:val="32"/>
        </w:rPr>
        <w:t>Tudo que diz respeito ao setor de construção civil das dependências de recep</w:t>
      </w:r>
      <w:r w:rsidR="00B2105D">
        <w:rPr>
          <w:sz w:val="32"/>
          <w:szCs w:val="32"/>
        </w:rPr>
        <w:t xml:space="preserve">ção, classificação, expedição, </w:t>
      </w:r>
      <w:r w:rsidRPr="00B2105D">
        <w:rPr>
          <w:sz w:val="32"/>
          <w:szCs w:val="32"/>
        </w:rPr>
        <w:t>set</w:t>
      </w:r>
      <w:r w:rsidR="00B2105D">
        <w:rPr>
          <w:sz w:val="32"/>
          <w:szCs w:val="32"/>
        </w:rPr>
        <w:t xml:space="preserve">or administrativo, sanitários, </w:t>
      </w:r>
      <w:r w:rsidRPr="00B2105D">
        <w:rPr>
          <w:sz w:val="32"/>
          <w:szCs w:val="32"/>
        </w:rPr>
        <w:t xml:space="preserve"> vestiários e outras instalações, </w:t>
      </w:r>
      <w:r w:rsidR="00B2105D">
        <w:rPr>
          <w:sz w:val="32"/>
          <w:szCs w:val="32"/>
        </w:rPr>
        <w:t>sistemas de água, esgotos,  etc.</w:t>
      </w:r>
    </w:p>
    <w:p w14:paraId="6DA96F36" w14:textId="77777777" w:rsidR="00DF5DDB" w:rsidRPr="00B2105D" w:rsidRDefault="00DF5DDB">
      <w:pPr>
        <w:jc w:val="both"/>
        <w:rPr>
          <w:sz w:val="32"/>
          <w:szCs w:val="32"/>
        </w:rPr>
      </w:pPr>
    </w:p>
    <w:p w14:paraId="181C6188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sz w:val="32"/>
          <w:szCs w:val="32"/>
        </w:rPr>
        <w:lastRenderedPageBreak/>
        <w:t xml:space="preserve">3- </w:t>
      </w:r>
      <w:r w:rsidRPr="00B2105D">
        <w:rPr>
          <w:b/>
          <w:bCs/>
          <w:sz w:val="32"/>
          <w:szCs w:val="32"/>
        </w:rPr>
        <w:t xml:space="preserve">EQUIPAMENTOS: </w:t>
      </w:r>
      <w:r w:rsidRPr="00B2105D">
        <w:rPr>
          <w:sz w:val="32"/>
          <w:szCs w:val="32"/>
        </w:rPr>
        <w:t>Tudo que diz respeito aos equipamentos e utensílios utilizados nos trabalhos de classificação e envase de ovos.</w:t>
      </w:r>
    </w:p>
    <w:p w14:paraId="13D65C13" w14:textId="77777777" w:rsidR="00DF5DDB" w:rsidRPr="00B2105D" w:rsidRDefault="00DF5DDB">
      <w:pPr>
        <w:ind w:firstLine="1985"/>
        <w:jc w:val="both"/>
        <w:rPr>
          <w:sz w:val="32"/>
          <w:szCs w:val="32"/>
        </w:rPr>
      </w:pPr>
    </w:p>
    <w:p w14:paraId="21970B30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</w:p>
    <w:p w14:paraId="3A94F273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</w:p>
    <w:p w14:paraId="7F260096" w14:textId="77777777" w:rsidR="00DF5DDB" w:rsidRPr="00B2105D" w:rsidRDefault="00DF5DDB">
      <w:pPr>
        <w:jc w:val="center"/>
        <w:rPr>
          <w:b/>
          <w:bCs/>
          <w:sz w:val="32"/>
          <w:szCs w:val="32"/>
        </w:rPr>
      </w:pPr>
    </w:p>
    <w:p w14:paraId="6FF18063" w14:textId="77777777" w:rsidR="00DF5DDB" w:rsidRPr="00B2105D" w:rsidRDefault="00DF5DDB">
      <w:pPr>
        <w:rPr>
          <w:b/>
          <w:bCs/>
          <w:sz w:val="32"/>
          <w:szCs w:val="32"/>
        </w:rPr>
      </w:pPr>
    </w:p>
    <w:p w14:paraId="1ED74696" w14:textId="77777777" w:rsidR="00DF5DDB" w:rsidRPr="00B2105D" w:rsidRDefault="00DF5DDB">
      <w:pPr>
        <w:rPr>
          <w:b/>
          <w:bCs/>
          <w:sz w:val="32"/>
          <w:szCs w:val="32"/>
        </w:rPr>
      </w:pPr>
    </w:p>
    <w:p w14:paraId="43BB9C45" w14:textId="77777777" w:rsidR="00DF5DDB" w:rsidRPr="00B2105D" w:rsidRDefault="00DF5DDB">
      <w:pPr>
        <w:pStyle w:val="Ttulo1"/>
        <w:jc w:val="center"/>
        <w:rPr>
          <w:rFonts w:ascii="Times New Roman" w:hAnsi="Times New Roman" w:cs="Times New Roman"/>
          <w:sz w:val="32"/>
          <w:szCs w:val="32"/>
        </w:rPr>
      </w:pPr>
      <w:r w:rsidRPr="00B2105D">
        <w:rPr>
          <w:rFonts w:ascii="Times New Roman" w:hAnsi="Times New Roman" w:cs="Times New Roman"/>
          <w:sz w:val="32"/>
          <w:szCs w:val="32"/>
        </w:rPr>
        <w:t>INSTALAÇÕES E EQUIPAMENTOS NECESSÁRIOS PARA O FUNCIONAMENTO DE ENTREPOSTOS DE OVOS:</w:t>
      </w:r>
    </w:p>
    <w:p w14:paraId="0F66CA40" w14:textId="77777777" w:rsidR="00DF5DDB" w:rsidRPr="00B2105D" w:rsidRDefault="00DF5DDB">
      <w:pPr>
        <w:pStyle w:val="Ttulo1"/>
        <w:rPr>
          <w:rFonts w:ascii="Times New Roman" w:hAnsi="Times New Roman" w:cs="Times New Roman"/>
          <w:sz w:val="32"/>
          <w:szCs w:val="32"/>
        </w:rPr>
      </w:pPr>
      <w:r w:rsidRPr="00B2105D">
        <w:rPr>
          <w:rFonts w:ascii="Times New Roman" w:hAnsi="Times New Roman" w:cs="Times New Roman"/>
          <w:sz w:val="32"/>
          <w:szCs w:val="32"/>
        </w:rPr>
        <w:t xml:space="preserve">1- FUNCIONAMENTO DOS ESTABELECIMENTOS: </w:t>
      </w:r>
    </w:p>
    <w:p w14:paraId="7569C227" w14:textId="77777777" w:rsidR="00DF5DDB" w:rsidRPr="00B2105D" w:rsidRDefault="00DF5DDB">
      <w:pPr>
        <w:pStyle w:val="Ttulo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LOCALIZAÇÃO E SITUAÇÃO:</w:t>
      </w:r>
    </w:p>
    <w:p w14:paraId="754A4841" w14:textId="77777777" w:rsidR="00DF5DDB" w:rsidRPr="00B2105D" w:rsidRDefault="00DF5DDB">
      <w:pPr>
        <w:rPr>
          <w:sz w:val="32"/>
          <w:szCs w:val="32"/>
        </w:rPr>
      </w:pPr>
    </w:p>
    <w:p w14:paraId="3DC2C9A5" w14:textId="77777777" w:rsidR="00DF5DDB" w:rsidRPr="00B2105D" w:rsidRDefault="00DF5DDB">
      <w:pPr>
        <w:pStyle w:val="Corpodetexto2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O Entreposto de Ovos deverá estar localizado em área delimitada, afastada de fontes produtoras de mau cheiro ou de locais que possam abrigar insetos, roedores ou qualquer outros animais. </w:t>
      </w:r>
    </w:p>
    <w:p w14:paraId="74BE854C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rPr>
          <w:sz w:val="32"/>
          <w:szCs w:val="32"/>
        </w:rPr>
      </w:pPr>
      <w:r w:rsidRPr="00B2105D">
        <w:rPr>
          <w:sz w:val="32"/>
          <w:szCs w:val="32"/>
        </w:rPr>
        <w:t xml:space="preserve">área de terreno suficiente, visando futuras ampliações; </w:t>
      </w:r>
    </w:p>
    <w:p w14:paraId="4C0CA3F4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rPr>
          <w:sz w:val="32"/>
          <w:szCs w:val="32"/>
        </w:rPr>
      </w:pPr>
      <w:r w:rsidRPr="00B2105D">
        <w:rPr>
          <w:sz w:val="32"/>
          <w:szCs w:val="32"/>
        </w:rPr>
        <w:t xml:space="preserve">distante de demais construções ou abrigo de animais; </w:t>
      </w:r>
    </w:p>
    <w:p w14:paraId="1BFA9E7C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construção própria à finalidade, não devendo estar anexa a residências, porém, quando esta situação ocorrer, não será permitida a comunicação entre os dois prédios;</w:t>
      </w:r>
    </w:p>
    <w:p w14:paraId="789EC286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afastado das vias públicas, preferentemente a uma distância mínima de 05 (cinco) metros;</w:t>
      </w:r>
    </w:p>
    <w:p w14:paraId="7D9999D1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rPr>
          <w:sz w:val="32"/>
          <w:szCs w:val="32"/>
        </w:rPr>
      </w:pPr>
      <w:r w:rsidRPr="00B2105D">
        <w:rPr>
          <w:sz w:val="32"/>
          <w:szCs w:val="32"/>
        </w:rPr>
        <w:t>fácil acesso e circulação interna;</w:t>
      </w:r>
    </w:p>
    <w:p w14:paraId="08AEF2F8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dispor de facilidade para abastecimento de água potável, instalação de fossas sanitárias ou rede de esgotos industriais e sanitários;</w:t>
      </w:r>
    </w:p>
    <w:p w14:paraId="3AABDA4D" w14:textId="77777777" w:rsidR="00DF5DDB" w:rsidRPr="00B2105D" w:rsidRDefault="00DF5DDB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rPr>
          <w:sz w:val="32"/>
          <w:szCs w:val="32"/>
        </w:rPr>
      </w:pPr>
      <w:r w:rsidRPr="00B2105D">
        <w:rPr>
          <w:sz w:val="32"/>
          <w:szCs w:val="32"/>
        </w:rPr>
        <w:t>área do estabelecimento delimitada, impossibilitando a entrada de animais e pessoas estranhas.</w:t>
      </w:r>
    </w:p>
    <w:p w14:paraId="6DE29D61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lastRenderedPageBreak/>
        <w:t>As áreas de circulação de veículos deverão ser pavimentadas com material de fácil limpeza, que não permita a formação de poeira e que facilite o perfeito escoamento das águas. As demais áreas deverão ser gramadas.</w:t>
      </w:r>
    </w:p>
    <w:p w14:paraId="29BC712D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1.2 - INSTALAÇÕES E EQUIPAMENTOS:</w:t>
      </w:r>
    </w:p>
    <w:p w14:paraId="3D4E8438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1.2.1 - CARACTERISTICAS GERAIS QUANTO  ÀS INSTALAÇÕES:</w:t>
      </w:r>
    </w:p>
    <w:p w14:paraId="08332D04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1.2.1.1. ÁREA CONSTRUÍDA:</w:t>
      </w:r>
    </w:p>
    <w:p w14:paraId="2E52AFAC" w14:textId="77777777" w:rsidR="00DF5DDB" w:rsidRPr="00B2105D" w:rsidRDefault="00DF5DDB">
      <w:pPr>
        <w:pStyle w:val="Recuodecorpodetexto3"/>
        <w:rPr>
          <w:i/>
          <w:iCs/>
          <w:sz w:val="32"/>
          <w:szCs w:val="32"/>
        </w:rPr>
      </w:pPr>
      <w:r w:rsidRPr="00B2105D">
        <w:rPr>
          <w:sz w:val="32"/>
          <w:szCs w:val="32"/>
        </w:rPr>
        <w:t>Deverá ser compatível com a capacidade de recebimento de ovos, sendo as dependências orientadas de tal modo que os raios solares, o vento e as chuvas não prejudiquem os trabalhos industriais.</w:t>
      </w:r>
    </w:p>
    <w:p w14:paraId="352A1C52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1.2.1.2. INSTALAÇÕES:</w:t>
      </w:r>
    </w:p>
    <w:p w14:paraId="2B8D5087" w14:textId="77777777" w:rsidR="00DF5DDB" w:rsidRPr="00B2105D" w:rsidRDefault="00DF5DDB">
      <w:pPr>
        <w:pStyle w:val="Ttulo2"/>
        <w:ind w:firstLine="1134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Deverá dispor de dependências para :</w:t>
      </w:r>
    </w:p>
    <w:p w14:paraId="6757239B" w14:textId="77777777" w:rsidR="00DF5DDB" w:rsidRPr="00B2105D" w:rsidRDefault="00DF5DDB">
      <w:pPr>
        <w:pStyle w:val="Ttulo2"/>
        <w:numPr>
          <w:ilvl w:val="0"/>
          <w:numId w:val="3"/>
        </w:numPr>
        <w:tabs>
          <w:tab w:val="num" w:pos="1554"/>
        </w:tabs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recepção e seleção de ovos;</w:t>
      </w:r>
    </w:p>
    <w:p w14:paraId="14FDE5FA" w14:textId="77777777" w:rsidR="00DF5DDB" w:rsidRPr="00B2105D" w:rsidRDefault="00DF5DDB">
      <w:pPr>
        <w:numPr>
          <w:ilvl w:val="0"/>
          <w:numId w:val="5"/>
        </w:numPr>
        <w:rPr>
          <w:sz w:val="32"/>
          <w:szCs w:val="32"/>
        </w:rPr>
      </w:pPr>
      <w:r w:rsidRPr="00B2105D">
        <w:rPr>
          <w:sz w:val="32"/>
          <w:szCs w:val="32"/>
        </w:rPr>
        <w:t>classificação, envase e armazenamento do produto embalado;</w:t>
      </w:r>
    </w:p>
    <w:p w14:paraId="6B6C542D" w14:textId="77777777" w:rsidR="00DF5DDB" w:rsidRPr="00B2105D" w:rsidRDefault="00DF5DDB">
      <w:pPr>
        <w:rPr>
          <w:sz w:val="32"/>
          <w:szCs w:val="32"/>
        </w:rPr>
      </w:pPr>
    </w:p>
    <w:p w14:paraId="35E63091" w14:textId="77777777" w:rsidR="00DF5DDB" w:rsidRPr="00B2105D" w:rsidRDefault="00DF5DDB">
      <w:pPr>
        <w:numPr>
          <w:ilvl w:val="0"/>
          <w:numId w:val="4"/>
        </w:numPr>
        <w:jc w:val="both"/>
        <w:rPr>
          <w:sz w:val="32"/>
          <w:szCs w:val="32"/>
        </w:rPr>
      </w:pPr>
      <w:r w:rsidRPr="00B2105D">
        <w:rPr>
          <w:sz w:val="32"/>
          <w:szCs w:val="32"/>
        </w:rPr>
        <w:t>depósito para material de envase e rotulagem; dependência para as operações de embalagem secundária, estocagem e expedição;</w:t>
      </w:r>
    </w:p>
    <w:p w14:paraId="5AE20C02" w14:textId="77777777" w:rsidR="00DF5DDB" w:rsidRPr="00B2105D" w:rsidRDefault="00DF5DDB">
      <w:pPr>
        <w:numPr>
          <w:ilvl w:val="0"/>
          <w:numId w:val="4"/>
        </w:numPr>
        <w:jc w:val="both"/>
        <w:rPr>
          <w:sz w:val="32"/>
          <w:szCs w:val="32"/>
        </w:rPr>
      </w:pPr>
      <w:r w:rsidRPr="00B2105D">
        <w:rPr>
          <w:sz w:val="32"/>
          <w:szCs w:val="32"/>
        </w:rPr>
        <w:t>local apropriado para a lavagem de recipientes, bandeja ou similares;</w:t>
      </w:r>
    </w:p>
    <w:p w14:paraId="2CF380B2" w14:textId="77777777" w:rsidR="00DF5DDB" w:rsidRPr="00B2105D" w:rsidRDefault="00DF5DDB">
      <w:pPr>
        <w:numPr>
          <w:ilvl w:val="0"/>
          <w:numId w:val="4"/>
        </w:numPr>
        <w:jc w:val="both"/>
        <w:rPr>
          <w:sz w:val="32"/>
          <w:szCs w:val="32"/>
        </w:rPr>
      </w:pPr>
      <w:r w:rsidRPr="00B2105D">
        <w:rPr>
          <w:sz w:val="32"/>
          <w:szCs w:val="32"/>
        </w:rPr>
        <w:t>vestiários e sanitários.</w:t>
      </w:r>
    </w:p>
    <w:p w14:paraId="149CE995" w14:textId="77777777" w:rsidR="00DF5DDB" w:rsidRPr="00B2105D" w:rsidRDefault="00DF5DDB">
      <w:pPr>
        <w:pStyle w:val="Corpodetexto2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As áreas destinadas  à recepção e expedição dos ovos deverão apresentar cobertura com prolongamento suficiente para abrigar os veículos transportadores.</w:t>
      </w:r>
    </w:p>
    <w:p w14:paraId="62B9C674" w14:textId="77777777" w:rsidR="00DF5DDB" w:rsidRPr="00B2105D" w:rsidRDefault="00DF5DDB">
      <w:pPr>
        <w:rPr>
          <w:sz w:val="32"/>
          <w:szCs w:val="32"/>
        </w:rPr>
      </w:pPr>
    </w:p>
    <w:p w14:paraId="0BFF3B5E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1.2.1.3 . PISOS E ESGOTOS:</w:t>
      </w:r>
    </w:p>
    <w:p w14:paraId="599535DA" w14:textId="77777777" w:rsidR="00DF5DDB" w:rsidRPr="00B2105D" w:rsidRDefault="00DF5DDB">
      <w:pPr>
        <w:rPr>
          <w:sz w:val="32"/>
          <w:szCs w:val="32"/>
        </w:rPr>
      </w:pPr>
    </w:p>
    <w:p w14:paraId="4C3FC895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 xml:space="preserve">O piso deverá ser anti-derrapante, constituído de material resistente a choques e a ação de ácidos e álcalis e que permita fácil higienização, recomendando-se ladrilho de ferro, </w:t>
      </w:r>
      <w:r w:rsidRPr="00B2105D">
        <w:rPr>
          <w:sz w:val="32"/>
          <w:szCs w:val="32"/>
        </w:rPr>
        <w:lastRenderedPageBreak/>
        <w:t>cerâmica industrial ou out</w:t>
      </w:r>
      <w:r w:rsidR="001B7EEA">
        <w:rPr>
          <w:sz w:val="32"/>
          <w:szCs w:val="32"/>
        </w:rPr>
        <w:t>ro material aprovado pela SIM</w:t>
      </w:r>
      <w:r w:rsidRPr="00B2105D">
        <w:rPr>
          <w:sz w:val="32"/>
          <w:szCs w:val="32"/>
        </w:rPr>
        <w:t xml:space="preserve">, rejuntado adequadamente e apresentando uma declividade mínima de 1% (um por cento) em direção aos ralos e canaletas. </w:t>
      </w:r>
    </w:p>
    <w:p w14:paraId="45FED48B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Deverá  possuir canaletas ou ralos, de acordo com as finalidades das dependências.</w:t>
      </w:r>
    </w:p>
    <w:p w14:paraId="5C2CBF39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Não será permitido o deságüe direto das águas residuais na superfície do terreno, devendo este possuir dimensões suficientes para abrigar o sistema de tratamento, observadas as prescrições estabelecidas pelo órgão competente.</w:t>
      </w:r>
    </w:p>
    <w:p w14:paraId="3BB0C8AC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 rede de esgotos proveniente das instalações sanitárias e vestiários será independente daquela oriunda das dependências industriais.</w:t>
      </w:r>
    </w:p>
    <w:p w14:paraId="080F3598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</w:p>
    <w:p w14:paraId="4A87CA28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1.2.1.4 - PAREDES, PORTAS E JANELAS:</w:t>
      </w:r>
    </w:p>
    <w:p w14:paraId="5663346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As paredes em alvenaria deverão ser impermeabilizadas até a altura de 1,80m (um e oitenta) metros, com azulejos ou similares, brancos ou de cor clara. Outros tipos de materiais poderão ser empregados para impermeabilização das paredes,</w:t>
      </w:r>
      <w:r w:rsidR="001B7EEA">
        <w:rPr>
          <w:sz w:val="32"/>
          <w:szCs w:val="32"/>
        </w:rPr>
        <w:t xml:space="preserve"> desde que aprovados pelo SIM</w:t>
      </w:r>
      <w:r w:rsidRPr="00B2105D">
        <w:rPr>
          <w:sz w:val="32"/>
          <w:szCs w:val="32"/>
        </w:rPr>
        <w:t xml:space="preserve">. </w:t>
      </w:r>
    </w:p>
    <w:p w14:paraId="36DD2A88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Em todas as seções industriais o pé-direito mínimo será de 3 (três) metros.</w:t>
      </w:r>
    </w:p>
    <w:p w14:paraId="5DB56D36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Acima da área de 1,80m (um e oitenta) metros as paredes serão devidamente rebocadas e pintadas com tinta lavável e não descamável.</w:t>
      </w:r>
    </w:p>
    <w:p w14:paraId="142B873D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É necessário que o rejunte do material de impermeabilização seja também de cor clara e não permita acúmulo de sujidades.</w:t>
      </w:r>
    </w:p>
    <w:p w14:paraId="64EFE1BC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Todas as portas com comunicação para o exterior </w:t>
      </w:r>
      <w:r w:rsidR="001B7EEA">
        <w:rPr>
          <w:sz w:val="32"/>
          <w:szCs w:val="32"/>
        </w:rPr>
        <w:t xml:space="preserve">deverão </w:t>
      </w:r>
      <w:r w:rsidRPr="00B2105D">
        <w:rPr>
          <w:sz w:val="32"/>
          <w:szCs w:val="32"/>
        </w:rPr>
        <w:t>se manterem sempre fechadas</w:t>
      </w:r>
      <w:r w:rsidR="001B7EEA">
        <w:rPr>
          <w:sz w:val="32"/>
          <w:szCs w:val="32"/>
        </w:rPr>
        <w:t xml:space="preserve">, </w:t>
      </w:r>
      <w:r w:rsidRPr="00B2105D">
        <w:rPr>
          <w:sz w:val="32"/>
          <w:szCs w:val="32"/>
        </w:rPr>
        <w:t>evitando assim a entrada de insetos. As portas e janelas serão sempre metálicas, de fácil abertura, não se tolerando madeira na construção destas. Recomenda-se como mínimo necessário a largura de 1,20 (um metro e vinte centímetros).</w:t>
      </w:r>
    </w:p>
    <w:p w14:paraId="61B3DA7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Os peitoris das janelas serão sempre chanfrados em ângulo de 45º (quarenta e cinco graus) para facilitar a limpeza. As janelas e outras aberturas serão obrigatoriamente providos de </w:t>
      </w:r>
      <w:r w:rsidRPr="00B2105D">
        <w:rPr>
          <w:sz w:val="32"/>
          <w:szCs w:val="32"/>
        </w:rPr>
        <w:lastRenderedPageBreak/>
        <w:t>telas à prova de insetos, facilmente removíveis para sua higienização.</w:t>
      </w:r>
    </w:p>
    <w:p w14:paraId="4BCFDF2A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</w:p>
    <w:p w14:paraId="00B13E5B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b/>
          <w:bCs/>
          <w:sz w:val="32"/>
          <w:szCs w:val="32"/>
        </w:rPr>
        <w:t xml:space="preserve">1.2.1.5- PÉ DIREITO: </w:t>
      </w:r>
      <w:r w:rsidRPr="00B2105D">
        <w:rPr>
          <w:sz w:val="32"/>
          <w:szCs w:val="32"/>
        </w:rPr>
        <w:t>Mínimo de 3 (três) metros</w:t>
      </w:r>
      <w:r w:rsidR="001B7EEA">
        <w:rPr>
          <w:sz w:val="32"/>
          <w:szCs w:val="32"/>
        </w:rPr>
        <w:t xml:space="preserve"> ou a julgar pelo SIM</w:t>
      </w:r>
      <w:r w:rsidRPr="00B2105D">
        <w:rPr>
          <w:sz w:val="32"/>
          <w:szCs w:val="32"/>
        </w:rPr>
        <w:t>.</w:t>
      </w:r>
    </w:p>
    <w:p w14:paraId="2AB1D259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1.2.1.6 - ILUMINAÇÃO E VENTILAÇÃO:</w:t>
      </w:r>
    </w:p>
    <w:p w14:paraId="02DF5709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As instalações necessitam de luz natural e artificial abundantes e de ventilação suficiente em todas as dependências,  por isto no seu projeto de construção será prevista ampla área de janelas, com esquadrias metálicas, de preferência basculantes e com vidros claros.</w:t>
      </w:r>
    </w:p>
    <w:p w14:paraId="4D1AA3D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 iluminação artificial far-se-á por luz fria, com dispositivo de proteção contra estilhaços ou queda sobre produtos.</w:t>
      </w:r>
    </w:p>
    <w:p w14:paraId="120B32DB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1.2.1.7 - TETO:</w:t>
      </w:r>
    </w:p>
    <w:p w14:paraId="52AAA48B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No teto serão usados materiais como: concreto armado, plásticos ou outro material impermeável, liso, resistente a umidade, bem como vedação adequada e de fácil higienização. Deve possuir forro de material adequado em todas as dependências onde se realizem trabalhos de classificação  e estocagem de ovos. Não é permitido o uso de madeira ou outro material de difícil higienização como forro. </w:t>
      </w:r>
    </w:p>
    <w:p w14:paraId="7777500B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1.2.1.8 - LAVATÓRIOS DE MÃOS E HIGIENIZADORES:</w:t>
      </w:r>
    </w:p>
    <w:p w14:paraId="3746B74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Nos locais onde são realizadas as operações de recebimento, classificação e envase de ovos, existirão lavatórios de mãos de aço inoxidável, com torneiras acionadas à pedal, joelho ou outro meio que não utilize o fechamento manual, providos de sabão líquido inodoro, água quente e coletor de toalhas usadas, acionado a pedal.</w:t>
      </w:r>
    </w:p>
    <w:p w14:paraId="2EF0D277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1.3 - CONSIDERAÇÕES GERAIS QUANTO AOS EQUIPAMENTOS:</w:t>
      </w:r>
    </w:p>
    <w:p w14:paraId="67C6EC41" w14:textId="77777777" w:rsidR="00DF5DDB" w:rsidRPr="00B2105D" w:rsidRDefault="00DF5DDB">
      <w:pPr>
        <w:rPr>
          <w:sz w:val="32"/>
          <w:szCs w:val="32"/>
        </w:rPr>
      </w:pPr>
    </w:p>
    <w:p w14:paraId="55626F53" w14:textId="77777777" w:rsidR="00DF5DDB" w:rsidRPr="00B2105D" w:rsidRDefault="00DF5DDB">
      <w:pPr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1.3.1 –  EQUIPAMENTOS:</w:t>
      </w:r>
    </w:p>
    <w:p w14:paraId="3C55AAB4" w14:textId="77777777" w:rsidR="00DF5DDB" w:rsidRPr="00B2105D" w:rsidRDefault="00DF5DDB">
      <w:pPr>
        <w:rPr>
          <w:b/>
          <w:bCs/>
          <w:sz w:val="32"/>
          <w:szCs w:val="32"/>
        </w:rPr>
      </w:pPr>
    </w:p>
    <w:p w14:paraId="3D829647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lastRenderedPageBreak/>
        <w:t>Basicamente compõem-se de: ovoscópio e mesas de aço inoxidável ou out</w:t>
      </w:r>
      <w:r w:rsidR="001B7EEA">
        <w:rPr>
          <w:sz w:val="32"/>
          <w:szCs w:val="32"/>
        </w:rPr>
        <w:t>ro material aprovado pelo SIM.</w:t>
      </w:r>
      <w:r w:rsidRPr="00B2105D">
        <w:rPr>
          <w:sz w:val="32"/>
          <w:szCs w:val="32"/>
        </w:rPr>
        <w:t xml:space="preserve">. </w:t>
      </w:r>
    </w:p>
    <w:p w14:paraId="55CC084B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1.3.1.1 - NATUREZA DO MATERIAL:</w:t>
      </w:r>
    </w:p>
    <w:p w14:paraId="0F6711AC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O material empregado deverá ser de aço inoxidável, </w:t>
      </w:r>
      <w:r w:rsidR="001B7EEA">
        <w:rPr>
          <w:sz w:val="32"/>
          <w:szCs w:val="32"/>
        </w:rPr>
        <w:t>ou  outros aprovados pela SIM</w:t>
      </w:r>
      <w:r w:rsidRPr="00B2105D">
        <w:rPr>
          <w:sz w:val="32"/>
          <w:szCs w:val="32"/>
        </w:rPr>
        <w:t xml:space="preserve">, não sendo permitido o uso de madeira. </w:t>
      </w:r>
    </w:p>
    <w:p w14:paraId="001DA098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</w:p>
    <w:p w14:paraId="0BA6A809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1.3.1.2 – DAS CARACTERÍSTICAS DOS EQUIPAMENTOS:</w:t>
      </w:r>
    </w:p>
    <w:p w14:paraId="13891952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0D9D1B8D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>É vedado alterar as características dos equipamentos, bem como operá-los acima de suas capacida</w:t>
      </w:r>
      <w:r w:rsidR="001B7EEA">
        <w:rPr>
          <w:sz w:val="32"/>
          <w:szCs w:val="32"/>
        </w:rPr>
        <w:t>des, sem a autorização do SIM</w:t>
      </w:r>
      <w:r w:rsidRPr="00B2105D">
        <w:rPr>
          <w:sz w:val="32"/>
          <w:szCs w:val="32"/>
        </w:rPr>
        <w:t>.</w:t>
      </w:r>
    </w:p>
    <w:p w14:paraId="5F36A05D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1.3.1.3 - LOCALIZAÇÃO DOS EQUIPAMENTOS:</w:t>
      </w:r>
    </w:p>
    <w:p w14:paraId="4DB2F174" w14:textId="77777777" w:rsidR="00DF5DDB" w:rsidRPr="00B2105D" w:rsidRDefault="00DF5DDB">
      <w:pPr>
        <w:rPr>
          <w:sz w:val="32"/>
          <w:szCs w:val="32"/>
        </w:rPr>
      </w:pPr>
    </w:p>
    <w:p w14:paraId="64E5D33E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A localização dos equipamentos deverá obedecer a um fluxograma operacional racionalizado, observando-se os detalhes relativos à facilidade de higienização.</w:t>
      </w:r>
    </w:p>
    <w:p w14:paraId="5FE5E523" w14:textId="77777777" w:rsidR="00DF5DDB" w:rsidRPr="00B2105D" w:rsidRDefault="00DF5DDB">
      <w:pPr>
        <w:jc w:val="both"/>
        <w:rPr>
          <w:sz w:val="32"/>
          <w:szCs w:val="32"/>
        </w:rPr>
      </w:pPr>
    </w:p>
    <w:p w14:paraId="119453F9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1.3.2 – ÁGUA DE ABASTECIMENTO:</w:t>
      </w:r>
    </w:p>
    <w:p w14:paraId="02662C49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24BDA22C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>O estabelecimento deverá dispor de água em quantidade que atenda às necessidades industriais, obedecidos os padrões de potabilidade.</w:t>
      </w:r>
    </w:p>
    <w:p w14:paraId="1A03279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Poderá ser exigida a cloração, e em certos casos, o prévio tratamento completo, especialmente para as águas de superfície. </w:t>
      </w:r>
    </w:p>
    <w:p w14:paraId="061184ED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Os depósitos de água tratada deverão permanecer fechados, a fim de evitar possíveis contaminações. As mangueiras deverão ser mantidas em suportes, quando fora de utilização. </w:t>
      </w:r>
    </w:p>
    <w:p w14:paraId="692521C1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</w:p>
    <w:p w14:paraId="508CE904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</w:p>
    <w:p w14:paraId="48D41A9D" w14:textId="77777777" w:rsidR="00DF5DDB" w:rsidRPr="00B2105D" w:rsidRDefault="00DF5DDB">
      <w:pPr>
        <w:jc w:val="both"/>
        <w:rPr>
          <w:sz w:val="32"/>
          <w:szCs w:val="32"/>
        </w:rPr>
      </w:pPr>
      <w:r w:rsidRPr="00B2105D">
        <w:rPr>
          <w:b/>
          <w:bCs/>
          <w:sz w:val="32"/>
          <w:szCs w:val="32"/>
        </w:rPr>
        <w:t>1.3.3 – TRATAMENTO DE EFLUENTES:</w:t>
      </w:r>
    </w:p>
    <w:p w14:paraId="0C0DE2EA" w14:textId="77777777" w:rsidR="00DF5DDB" w:rsidRPr="00B2105D" w:rsidRDefault="00DF5DDB">
      <w:pPr>
        <w:jc w:val="both"/>
        <w:rPr>
          <w:sz w:val="32"/>
          <w:szCs w:val="32"/>
        </w:rPr>
      </w:pPr>
    </w:p>
    <w:p w14:paraId="0BC6D160" w14:textId="77777777" w:rsidR="00DF5DDB" w:rsidRPr="00B2105D" w:rsidRDefault="00DF5DDB">
      <w:pPr>
        <w:pStyle w:val="Recuodecorpodetexto3"/>
        <w:rPr>
          <w:i/>
          <w:iCs/>
          <w:sz w:val="32"/>
          <w:szCs w:val="32"/>
        </w:rPr>
      </w:pPr>
      <w:r w:rsidRPr="00B2105D">
        <w:rPr>
          <w:sz w:val="32"/>
          <w:szCs w:val="32"/>
        </w:rPr>
        <w:lastRenderedPageBreak/>
        <w:t>No momento do registro, o estabelecimento deverá apresentar uma autorização concedida pelo órgão de proteção ambiental competente.</w:t>
      </w:r>
    </w:p>
    <w:p w14:paraId="655B0359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14:paraId="6F9C655D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14:paraId="5DE9A089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1.4 – ANEXOS E OUTRAS INSTALAÇÕES:</w:t>
      </w:r>
    </w:p>
    <w:p w14:paraId="66C09C6E" w14:textId="77777777" w:rsidR="00DF5DDB" w:rsidRPr="00B2105D" w:rsidRDefault="00DF5DDB">
      <w:pPr>
        <w:rPr>
          <w:sz w:val="32"/>
          <w:szCs w:val="32"/>
        </w:rPr>
      </w:pPr>
    </w:p>
    <w:p w14:paraId="063E210D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1.4.1 – VESTIÁRIOS E SANITÁRIOS:</w:t>
      </w:r>
    </w:p>
    <w:p w14:paraId="18869138" w14:textId="77777777" w:rsidR="00DF5DDB" w:rsidRPr="00B2105D" w:rsidRDefault="00DF5DDB">
      <w:pPr>
        <w:rPr>
          <w:sz w:val="32"/>
          <w:szCs w:val="32"/>
        </w:rPr>
      </w:pPr>
    </w:p>
    <w:p w14:paraId="7D7DCC3C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Construídos com acesso independente à qualquer outra dependência, serão sempre de alvenaria, com piso e paredes impermeáveis e de fácil higienização.  Suas dimensões e instalações serão compatíveis com o número de trabalhadores do estabelecimento.</w:t>
      </w:r>
    </w:p>
    <w:p w14:paraId="5E111128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 xml:space="preserve">Os vestiários, para troca e guarda de roupas, serão separados fisicamente através de parede, da área das privadas. Serão providos de duchas, bancos, cabides e armários em número suficientes. </w:t>
      </w:r>
    </w:p>
    <w:p w14:paraId="4FCC1302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Os sanitários serão sempre de assentos</w:t>
      </w:r>
      <w:r w:rsidR="009C46DF">
        <w:rPr>
          <w:sz w:val="32"/>
          <w:szCs w:val="32"/>
        </w:rPr>
        <w:t>.</w:t>
      </w:r>
      <w:r w:rsidRPr="00B2105D">
        <w:rPr>
          <w:sz w:val="32"/>
          <w:szCs w:val="32"/>
        </w:rPr>
        <w:t xml:space="preserve">  </w:t>
      </w:r>
    </w:p>
    <w:p w14:paraId="630207A5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>Os vestiários e sanitários terão sempre à sua saída lavatórios de maõs com torneiras acionadas à pedal ou outro meio que não utilize as mãos, providos de sabão líquido inodoro e coletor de toalhas usadas, também acionado a pedal.</w:t>
      </w:r>
    </w:p>
    <w:p w14:paraId="5FEC2F90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t>Todas as aberturas dos vestiários, banheiros e sanitários serão dimensionados de maneira à permitir um adequado arejamento do ambiente da dependência e serão sempre providas de telas à prova de insetos.</w:t>
      </w:r>
    </w:p>
    <w:p w14:paraId="02E9935D" w14:textId="77777777" w:rsidR="00DF5DDB" w:rsidRPr="00B2105D" w:rsidRDefault="00DF5DDB">
      <w:pPr>
        <w:ind w:firstLine="1134"/>
        <w:jc w:val="both"/>
        <w:rPr>
          <w:i/>
          <w:iCs/>
          <w:sz w:val="32"/>
          <w:szCs w:val="32"/>
        </w:rPr>
      </w:pPr>
      <w:r w:rsidRPr="00B2105D">
        <w:rPr>
          <w:sz w:val="32"/>
          <w:szCs w:val="32"/>
        </w:rPr>
        <w:t>.</w:t>
      </w:r>
    </w:p>
    <w:p w14:paraId="55C7076A" w14:textId="77777777" w:rsidR="00DF5DDB" w:rsidRPr="00B2105D" w:rsidRDefault="00DF5DDB">
      <w:pPr>
        <w:pStyle w:val="Ttulo2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>1.4.2 - UNIFORMES:</w:t>
      </w:r>
    </w:p>
    <w:p w14:paraId="4F7442EE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>Todo o pessoal que trabalha com produtos comestíveis, desde o recebimento até a  expedição, deverá usar uniform</w:t>
      </w:r>
      <w:r w:rsidR="009C46DF">
        <w:rPr>
          <w:sz w:val="32"/>
          <w:szCs w:val="32"/>
        </w:rPr>
        <w:t>es brancos aprovados pela SIM</w:t>
      </w:r>
      <w:r w:rsidRPr="00B2105D">
        <w:rPr>
          <w:sz w:val="32"/>
          <w:szCs w:val="32"/>
        </w:rPr>
        <w:t>, em perfeito estado de higiene e conservação,  sendo: calça, jaleco, gorro, boné ou touca e botas.</w:t>
      </w:r>
    </w:p>
    <w:p w14:paraId="3A3871A3" w14:textId="77777777" w:rsidR="00DF5DDB" w:rsidRPr="00B2105D" w:rsidRDefault="00DF5DDB">
      <w:pPr>
        <w:ind w:firstLine="1134"/>
        <w:jc w:val="both"/>
        <w:rPr>
          <w:sz w:val="32"/>
          <w:szCs w:val="32"/>
        </w:rPr>
      </w:pPr>
      <w:r w:rsidRPr="00B2105D">
        <w:rPr>
          <w:sz w:val="32"/>
          <w:szCs w:val="32"/>
        </w:rPr>
        <w:lastRenderedPageBreak/>
        <w:t>Quando utilizados protetores impermeáveis, estes deverão ser de plástico transparente ou branco, proibindo-se o uso de lona ou similares. O avental, bem como quaisquer outras peças de uso pessoal, serão guardadas em local próprio. Proibe-se a entrada de operários nos sanitários, portando tais aventais.</w:t>
      </w:r>
    </w:p>
    <w:p w14:paraId="226C5781" w14:textId="77777777" w:rsidR="00DF5DDB" w:rsidRPr="00B2105D" w:rsidRDefault="00DF5DDB">
      <w:pPr>
        <w:ind w:firstLine="1134"/>
        <w:jc w:val="both"/>
        <w:rPr>
          <w:i/>
          <w:iCs/>
          <w:sz w:val="32"/>
          <w:szCs w:val="32"/>
        </w:rPr>
      </w:pPr>
      <w:r w:rsidRPr="00B2105D">
        <w:rPr>
          <w:sz w:val="32"/>
          <w:szCs w:val="32"/>
        </w:rPr>
        <w:t>Os operários e outras pessoas que trabalham nos estabel</w:t>
      </w:r>
      <w:r w:rsidR="009C46DF">
        <w:rPr>
          <w:sz w:val="32"/>
          <w:szCs w:val="32"/>
        </w:rPr>
        <w:t>ecimentos sob Inspeção Municipal</w:t>
      </w:r>
      <w:r w:rsidRPr="00B2105D">
        <w:rPr>
          <w:sz w:val="32"/>
          <w:szCs w:val="32"/>
        </w:rPr>
        <w:t xml:space="preserve"> em dependências industriais, e/ou de manipulação, e/ou de expedição deverão manter-se rigorosamente barbeados.</w:t>
      </w:r>
    </w:p>
    <w:p w14:paraId="3165A8CF" w14:textId="77777777" w:rsidR="00DF5DDB" w:rsidRPr="00B2105D" w:rsidRDefault="00DF5DDB">
      <w:pPr>
        <w:pStyle w:val="Ttulo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B2105D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1.4.3 – BARREIRA SANITÁRIA: </w:t>
      </w:r>
      <w:r w:rsidRPr="00B2105D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A barreira sanitária disporá de lavador de botas com água corrente, escova e sabão; e pia com torneira acionada a pedal ou joelho e sabão líquido, devendo estar localizada em todos os acessos para o interior do estabelecimento.</w:t>
      </w:r>
    </w:p>
    <w:p w14:paraId="2409E8D7" w14:textId="77777777" w:rsidR="00DF5DDB" w:rsidRPr="00B2105D" w:rsidRDefault="00DF5DDB">
      <w:pPr>
        <w:rPr>
          <w:sz w:val="32"/>
          <w:szCs w:val="32"/>
        </w:rPr>
      </w:pPr>
    </w:p>
    <w:p w14:paraId="2B363934" w14:textId="77777777" w:rsidR="00DF5DDB" w:rsidRPr="00B2105D" w:rsidRDefault="00DF5DDB">
      <w:pPr>
        <w:rPr>
          <w:sz w:val="32"/>
          <w:szCs w:val="32"/>
        </w:rPr>
      </w:pPr>
    </w:p>
    <w:p w14:paraId="5A3D431A" w14:textId="77777777" w:rsidR="00DF5DDB" w:rsidRPr="00B2105D" w:rsidRDefault="00DF5DDB">
      <w:pPr>
        <w:rPr>
          <w:sz w:val="32"/>
          <w:szCs w:val="32"/>
        </w:rPr>
      </w:pPr>
    </w:p>
    <w:p w14:paraId="7B4413A9" w14:textId="77777777" w:rsidR="00DF5DDB" w:rsidRPr="00B2105D" w:rsidRDefault="00DF5DDB">
      <w:pPr>
        <w:jc w:val="both"/>
        <w:rPr>
          <w:sz w:val="32"/>
          <w:szCs w:val="32"/>
        </w:rPr>
      </w:pPr>
    </w:p>
    <w:p w14:paraId="7DB324B7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1.4.4 – ALMOXARIFADO:</w:t>
      </w:r>
    </w:p>
    <w:p w14:paraId="5C947717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46A99BE0" w14:textId="77777777" w:rsidR="00DF5DDB" w:rsidRPr="00B2105D" w:rsidRDefault="00DF5DDB">
      <w:pPr>
        <w:pStyle w:val="Recuodecorpodetexto3"/>
        <w:rPr>
          <w:b/>
          <w:bCs/>
          <w:sz w:val="32"/>
          <w:szCs w:val="32"/>
        </w:rPr>
      </w:pPr>
      <w:r w:rsidRPr="00B2105D">
        <w:rPr>
          <w:sz w:val="32"/>
          <w:szCs w:val="32"/>
        </w:rPr>
        <w:t>Em local apropriado, com dimensões que atendam adequadamente à guarda de material de uso nas atividades do estabelecimento, assim como de  embalagens, desde que separados dos outros materiais.</w:t>
      </w:r>
    </w:p>
    <w:p w14:paraId="73CDB724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35F7C6F5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7D98679D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1.4.5 – ESCRITÓRIO:</w:t>
      </w:r>
    </w:p>
    <w:p w14:paraId="5ACBDE3B" w14:textId="77777777" w:rsidR="00DF5DDB" w:rsidRPr="00B2105D" w:rsidRDefault="00DF5DDB">
      <w:pPr>
        <w:jc w:val="both"/>
        <w:rPr>
          <w:b/>
          <w:bCs/>
          <w:sz w:val="32"/>
          <w:szCs w:val="32"/>
        </w:rPr>
      </w:pPr>
    </w:p>
    <w:p w14:paraId="5A19625C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>O escritório deverá estar localizado fora do setor industrial.</w:t>
      </w:r>
    </w:p>
    <w:p w14:paraId="1ADF56F7" w14:textId="77777777" w:rsidR="00DF5DDB" w:rsidRPr="00B2105D" w:rsidRDefault="00DF5DDB">
      <w:pPr>
        <w:pStyle w:val="Recuodecorpodetexto3"/>
        <w:ind w:firstLine="0"/>
        <w:rPr>
          <w:b/>
          <w:bCs/>
          <w:sz w:val="32"/>
          <w:szCs w:val="32"/>
        </w:rPr>
      </w:pPr>
    </w:p>
    <w:p w14:paraId="0517F8A8" w14:textId="77777777" w:rsidR="00DF5DDB" w:rsidRPr="00B2105D" w:rsidRDefault="00DF5DDB">
      <w:pPr>
        <w:pStyle w:val="Recuodecorpodetexto3"/>
        <w:rPr>
          <w:sz w:val="32"/>
          <w:szCs w:val="32"/>
        </w:rPr>
      </w:pPr>
    </w:p>
    <w:p w14:paraId="03AAFDFB" w14:textId="77777777" w:rsidR="00DF5DDB" w:rsidRPr="00B2105D" w:rsidRDefault="00DF5DDB">
      <w:pPr>
        <w:pStyle w:val="Recuodecorpodetexto3"/>
        <w:ind w:firstLine="0"/>
        <w:rPr>
          <w:b/>
          <w:bCs/>
          <w:sz w:val="32"/>
          <w:szCs w:val="32"/>
        </w:rPr>
      </w:pPr>
      <w:r w:rsidRPr="00B2105D">
        <w:rPr>
          <w:b/>
          <w:bCs/>
          <w:sz w:val="32"/>
          <w:szCs w:val="32"/>
        </w:rPr>
        <w:t>1.4.6 – VAREJO:</w:t>
      </w:r>
    </w:p>
    <w:p w14:paraId="51DE3B75" w14:textId="77777777" w:rsidR="00DF5DDB" w:rsidRPr="00B2105D" w:rsidRDefault="00DF5DDB">
      <w:pPr>
        <w:pStyle w:val="Recuodecorpodetexto3"/>
        <w:ind w:firstLine="0"/>
        <w:rPr>
          <w:b/>
          <w:bCs/>
          <w:sz w:val="32"/>
          <w:szCs w:val="32"/>
        </w:rPr>
      </w:pPr>
    </w:p>
    <w:p w14:paraId="559BD6F6" w14:textId="77777777" w:rsidR="00DF5DDB" w:rsidRPr="00B2105D" w:rsidRDefault="00DF5DDB">
      <w:pPr>
        <w:pStyle w:val="Recuodecorpodetexto3"/>
        <w:rPr>
          <w:sz w:val="32"/>
          <w:szCs w:val="32"/>
        </w:rPr>
      </w:pPr>
      <w:r w:rsidRPr="00B2105D">
        <w:rPr>
          <w:sz w:val="32"/>
          <w:szCs w:val="32"/>
        </w:rPr>
        <w:t xml:space="preserve">A seção de varejo, quando existente, deverá ser afastada de todas as dependências do estabelecimento, </w:t>
      </w:r>
      <w:r w:rsidRPr="00B2105D">
        <w:rPr>
          <w:sz w:val="32"/>
          <w:szCs w:val="32"/>
        </w:rPr>
        <w:lastRenderedPageBreak/>
        <w:t xml:space="preserve">localizada preferentemente próxima às vias públicas, de forma que o acesso de pessoal seja totalmente independente da área industrial.  </w:t>
      </w:r>
    </w:p>
    <w:p w14:paraId="569284F1" w14:textId="77777777" w:rsidR="00DF5DDB" w:rsidRPr="00B2105D" w:rsidRDefault="00DF5DDB">
      <w:pPr>
        <w:rPr>
          <w:sz w:val="32"/>
          <w:szCs w:val="32"/>
        </w:rPr>
      </w:pPr>
    </w:p>
    <w:sectPr w:rsidR="00DF5DDB" w:rsidRPr="00B2105D">
      <w:pgSz w:w="11907" w:h="16840" w:code="9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56D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3413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F85F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835790"/>
    <w:multiLevelType w:val="multilevel"/>
    <w:tmpl w:val="CA3C1C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5EEA74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D"/>
    <w:rsid w:val="00015EB3"/>
    <w:rsid w:val="001B7EEA"/>
    <w:rsid w:val="009C46DF"/>
    <w:rsid w:val="00B2105D"/>
    <w:rsid w:val="00D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9186"/>
  <w14:defaultImageDpi w14:val="0"/>
  <w15:docId w15:val="{A4C1A9C1-2AD1-4FDC-BD06-AE22596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3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ind w:firstLine="1134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1134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8979</Characters>
  <Application>Microsoft Office Word</Application>
  <DocSecurity>0</DocSecurity>
  <Lines>74</Lines>
  <Paragraphs>21</Paragraphs>
  <ScaleCrop>false</ScaleCrop>
  <Company>UNISYS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SEC_ADMIN</cp:lastModifiedBy>
  <cp:revision>2</cp:revision>
  <dcterms:created xsi:type="dcterms:W3CDTF">2022-02-17T18:11:00Z</dcterms:created>
  <dcterms:modified xsi:type="dcterms:W3CDTF">2022-02-17T18:11:00Z</dcterms:modified>
</cp:coreProperties>
</file>